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79" w:rsidRPr="00177B79" w:rsidRDefault="00177B79">
      <w:pPr>
        <w:rPr>
          <w:rFonts w:ascii="Times New Roman" w:hAnsi="Times New Roman" w:cs="Times New Roman"/>
          <w:sz w:val="24"/>
          <w:szCs w:val="24"/>
        </w:rPr>
      </w:pPr>
      <w:r w:rsidRPr="00177B79">
        <w:rPr>
          <w:rFonts w:ascii="Times New Roman" w:hAnsi="Times New Roman" w:cs="Times New Roman"/>
          <w:sz w:val="24"/>
          <w:szCs w:val="24"/>
        </w:rPr>
        <w:t>Emily Allen</w:t>
      </w:r>
      <w:r w:rsidRPr="00177B79">
        <w:rPr>
          <w:rFonts w:ascii="Times New Roman" w:hAnsi="Times New Roman" w:cs="Times New Roman"/>
          <w:sz w:val="24"/>
          <w:szCs w:val="24"/>
        </w:rPr>
        <w:br/>
        <w:t>Section 2</w:t>
      </w:r>
      <w:r w:rsidRPr="00177B79">
        <w:rPr>
          <w:rFonts w:ascii="Times New Roman" w:hAnsi="Times New Roman" w:cs="Times New Roman"/>
          <w:sz w:val="24"/>
          <w:szCs w:val="24"/>
        </w:rPr>
        <w:br/>
        <w:t>February 8, 2012</w:t>
      </w:r>
    </w:p>
    <w:p w:rsidR="00177B79" w:rsidRDefault="00177B79" w:rsidP="00177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Reading Response 3 (Ayers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3)</w:t>
      </w:r>
    </w:p>
    <w:p w:rsidR="00177B79" w:rsidRPr="00177B79" w:rsidRDefault="00177B79" w:rsidP="009530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chapter focused on creating an environment that encourages learning.  Ayers describes how he would have his classroom set up for various age groups and how this set-up would benefit his students.  What I really liked was that he always displays his student’s artwork around the classroom.  Even though this would be hard to do in a music classroom (I mean, you can’t really </w:t>
      </w:r>
      <w:r w:rsidR="004F3120">
        <w:rPr>
          <w:rFonts w:ascii="Times New Roman" w:hAnsi="Times New Roman" w:cs="Times New Roman"/>
          <w:sz w:val="24"/>
          <w:szCs w:val="24"/>
        </w:rPr>
        <w:t xml:space="preserve">visually display music) I can think of many ways how this idea could be incorporated.  For example, we could hang pictures of each student playing their instrument.  In addition, </w:t>
      </w:r>
      <w:r w:rsidR="00155ACA">
        <w:rPr>
          <w:rFonts w:ascii="Times New Roman" w:hAnsi="Times New Roman" w:cs="Times New Roman"/>
          <w:sz w:val="24"/>
          <w:szCs w:val="24"/>
        </w:rPr>
        <w:t xml:space="preserve">a music </w:t>
      </w:r>
      <w:r w:rsidR="004F3120">
        <w:rPr>
          <w:rFonts w:ascii="Times New Roman" w:hAnsi="Times New Roman" w:cs="Times New Roman"/>
          <w:sz w:val="24"/>
          <w:szCs w:val="24"/>
        </w:rPr>
        <w:t xml:space="preserve">room could have a bulletin board of concert programs or a wall full of posters for various music camps.  Ayers liked to fill his classrooms with </w:t>
      </w:r>
      <w:r w:rsidR="000E134E">
        <w:rPr>
          <w:rFonts w:ascii="Times New Roman" w:hAnsi="Times New Roman" w:cs="Times New Roman"/>
          <w:sz w:val="24"/>
          <w:szCs w:val="24"/>
        </w:rPr>
        <w:t>things that would spark experimentat</w:t>
      </w:r>
      <w:r w:rsidR="002B3B11">
        <w:rPr>
          <w:rFonts w:ascii="Times New Roman" w:hAnsi="Times New Roman" w:cs="Times New Roman"/>
          <w:sz w:val="24"/>
          <w:szCs w:val="24"/>
        </w:rPr>
        <w:t>ion such as blocks and art easels.  In a m</w:t>
      </w:r>
      <w:r w:rsidR="008A05BD">
        <w:rPr>
          <w:rFonts w:ascii="Times New Roman" w:hAnsi="Times New Roman" w:cs="Times New Roman"/>
          <w:sz w:val="24"/>
          <w:szCs w:val="24"/>
        </w:rPr>
        <w:t>usic room, I would have</w:t>
      </w:r>
      <w:r w:rsidR="002B3B11">
        <w:rPr>
          <w:rFonts w:ascii="Times New Roman" w:hAnsi="Times New Roman" w:cs="Times New Roman"/>
          <w:sz w:val="24"/>
          <w:szCs w:val="24"/>
        </w:rPr>
        <w:t xml:space="preserve"> computer</w:t>
      </w:r>
      <w:r w:rsidR="008A05BD">
        <w:rPr>
          <w:rFonts w:ascii="Times New Roman" w:hAnsi="Times New Roman" w:cs="Times New Roman"/>
          <w:sz w:val="24"/>
          <w:szCs w:val="24"/>
        </w:rPr>
        <w:t>s</w:t>
      </w:r>
      <w:r w:rsidR="002B3B11">
        <w:rPr>
          <w:rFonts w:ascii="Times New Roman" w:hAnsi="Times New Roman" w:cs="Times New Roman"/>
          <w:sz w:val="24"/>
          <w:szCs w:val="24"/>
        </w:rPr>
        <w:t xml:space="preserve"> with notation software, for kids who may be interested in composition, as well as a variety of fun instrument that </w:t>
      </w:r>
      <w:r w:rsidR="008A05BD">
        <w:rPr>
          <w:rFonts w:ascii="Times New Roman" w:hAnsi="Times New Roman" w:cs="Times New Roman"/>
          <w:sz w:val="24"/>
          <w:szCs w:val="24"/>
        </w:rPr>
        <w:t>students could play with</w:t>
      </w:r>
      <w:r w:rsidR="002B3B11">
        <w:rPr>
          <w:rFonts w:ascii="Times New Roman" w:hAnsi="Times New Roman" w:cs="Times New Roman"/>
          <w:sz w:val="24"/>
          <w:szCs w:val="24"/>
        </w:rPr>
        <w:t>.</w:t>
      </w:r>
      <w:r w:rsidR="009530A3">
        <w:rPr>
          <w:rFonts w:ascii="Times New Roman" w:hAnsi="Times New Roman" w:cs="Times New Roman"/>
          <w:sz w:val="24"/>
          <w:szCs w:val="24"/>
        </w:rPr>
        <w:t xml:space="preserve">  Similar to Ayers classroom, these items would encourage students to explore music in different ways and have fun doing it.  </w:t>
      </w:r>
      <w:r w:rsidR="00155ACA">
        <w:rPr>
          <w:rFonts w:ascii="Times New Roman" w:hAnsi="Times New Roman" w:cs="Times New Roman"/>
          <w:sz w:val="24"/>
          <w:szCs w:val="24"/>
        </w:rPr>
        <w:t>Ayers desc</w:t>
      </w:r>
      <w:bookmarkStart w:id="0" w:name="_GoBack"/>
      <w:bookmarkEnd w:id="0"/>
      <w:r w:rsidR="00155ACA">
        <w:rPr>
          <w:rFonts w:ascii="Times New Roman" w:hAnsi="Times New Roman" w:cs="Times New Roman"/>
          <w:sz w:val="24"/>
          <w:szCs w:val="24"/>
        </w:rPr>
        <w:t xml:space="preserve">ribes how his student’s experimentation led to many projects and assignments.  Again, in a music setting, the same could apply.  We could assign some sort of composition project or a project exploring different rhythms using percussion instruments.  The possibilities are literally limitless and, most importantly, we could use these projects to get students excited about music.       </w:t>
      </w:r>
      <w:r w:rsidR="002B3B11">
        <w:rPr>
          <w:rFonts w:ascii="Times New Roman" w:hAnsi="Times New Roman" w:cs="Times New Roman"/>
          <w:sz w:val="24"/>
          <w:szCs w:val="24"/>
        </w:rPr>
        <w:t xml:space="preserve">        </w:t>
      </w:r>
      <w:r w:rsidR="000E134E">
        <w:rPr>
          <w:rFonts w:ascii="Times New Roman" w:hAnsi="Times New Roman" w:cs="Times New Roman"/>
          <w:sz w:val="24"/>
          <w:szCs w:val="24"/>
        </w:rPr>
        <w:t xml:space="preserve"> </w:t>
      </w:r>
      <w:r w:rsidR="004F31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7B79" w:rsidRPr="0017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79"/>
    <w:rsid w:val="000B53EE"/>
    <w:rsid w:val="000E134E"/>
    <w:rsid w:val="00155ACA"/>
    <w:rsid w:val="00177B79"/>
    <w:rsid w:val="002B3B11"/>
    <w:rsid w:val="004F3120"/>
    <w:rsid w:val="008A05BD"/>
    <w:rsid w:val="009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 Allen</dc:creator>
  <cp:lastModifiedBy>Emily V Allen</cp:lastModifiedBy>
  <cp:revision>4</cp:revision>
  <dcterms:created xsi:type="dcterms:W3CDTF">2012-02-08T00:14:00Z</dcterms:created>
  <dcterms:modified xsi:type="dcterms:W3CDTF">2012-02-08T00:53:00Z</dcterms:modified>
</cp:coreProperties>
</file>